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500"/>
        <w:gridCol w:w="960"/>
        <w:gridCol w:w="1485"/>
        <w:gridCol w:w="960"/>
        <w:gridCol w:w="960"/>
        <w:gridCol w:w="1500"/>
        <w:gridCol w:w="960"/>
      </w:tblGrid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FERDINAND DOMELA NIEUWENHUIS FONDS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FINANCIEEL VERSLAG 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Geconsolideerd verslag, waarin opgenomen zakelijke betaalrekeningen,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zakelijke spaarrekening, zakelijke bonusspaarrekening en effectenrekening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Saldo 1-1-2017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€ 23.093,41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Effectenrekening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€ 4.312,47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Effectenrekening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€ 2.450,02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Betaalrek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€ 6.756,06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Betaalrek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€ 7.674,46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erbelegd dividend </w:t>
            </w: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beleggersgiro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€ 237,95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ividend </w:t>
            </w: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beleggersgiro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€ 237,95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Betaalrekening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Museumvrienden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€ 17.695,85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ente </w:t>
            </w: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spaarrek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Zakelijke spaarrekening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ente </w:t>
            </w: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bonusspaarrek</w:t>
            </w:r>
            <w:proofErr w:type="spellEnd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Zakelijke bonusspaarrek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Betaalrek</w:t>
            </w:r>
            <w:proofErr w:type="spellEnd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. Museumvrienden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€ 13.030,69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Spaarrekening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Museumvrienden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Spaarrek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Museumvrienden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Saldo 31-12-2017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€ 20.040,27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€ 56.492,60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€ 56.492,60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Het saldo van 31-12-2016 is als volgt samengesteld: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1. zakelijke betaalrekening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€ 1.076,66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2. zakelijke betaalrekening museumvrienden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€ 2.138,64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3. zakelijke spaarrekening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4. zakelijke bonusspaarrekening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€ 432,82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5. effectenrekening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€ 11.390,12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15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6. zakelijke spaarrekening museumvrienden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€ 20.040,27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De waarde van de beleggingen bedroeg per 31-12-2016: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aandelen en obligaties: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€ 107.202,76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(31-12-2016: € 104.876,77)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beleggersgiro</w:t>
            </w:r>
            <w:proofErr w:type="spellEnd"/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€ 8.875,56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(31-12-2016: € 8.720,12)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E2496">
              <w:rPr>
                <w:rFonts w:ascii="Calibri" w:eastAsia="Times New Roman" w:hAnsi="Calibri" w:cs="Calibri"/>
                <w:color w:val="000000"/>
                <w:lang w:eastAsia="nl-NL"/>
              </w:rPr>
              <w:t>€ 116.078,32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E2496" w:rsidRPr="00EE2496" w:rsidTr="00EE2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496" w:rsidRPr="00EE2496" w:rsidRDefault="00EE2496" w:rsidP="00EE2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9A5CED" w:rsidRDefault="009A5CED" w:rsidP="00450237"/>
    <w:sectPr w:rsidR="009A5CED" w:rsidSect="009A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496"/>
    <w:rsid w:val="00450237"/>
    <w:rsid w:val="00635CFF"/>
    <w:rsid w:val="009A5CED"/>
    <w:rsid w:val="00EE2496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C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der Tuin</dc:creator>
  <cp:keywords/>
  <dc:description/>
  <cp:lastModifiedBy>Evert van der Tuin</cp:lastModifiedBy>
  <cp:revision>2</cp:revision>
  <cp:lastPrinted>2018-08-31T20:09:00Z</cp:lastPrinted>
  <dcterms:created xsi:type="dcterms:W3CDTF">2018-09-09T17:57:00Z</dcterms:created>
  <dcterms:modified xsi:type="dcterms:W3CDTF">2018-09-09T17:57:00Z</dcterms:modified>
</cp:coreProperties>
</file>